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656"/>
        </w:tabs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  <w:rtl w:val="0"/>
        </w:rPr>
        <w:t xml:space="preserve">The HIV Accessory and Regulatory Complexes Center</w:t>
      </w:r>
      <w:r w:rsidDel="00000000" w:rsidR="00000000" w:rsidRPr="00000000">
        <w:rPr>
          <w:rtl w:val="0"/>
        </w:rPr>
      </w:r>
    </w:p>
    <w:tbl>
      <w:tblPr>
        <w:tblStyle w:val="Table1"/>
        <w:tblW w:w="9755.0" w:type="dxa"/>
        <w:jc w:val="center"/>
        <w:tblLayout w:type="fixed"/>
        <w:tblLook w:val="0000"/>
      </w:tblPr>
      <w:tblGrid>
        <w:gridCol w:w="9755"/>
        <w:tblGridChange w:id="0">
          <w:tblGrid>
            <w:gridCol w:w="9755"/>
          </w:tblGrid>
        </w:tblGridChange>
      </w:tblGrid>
      <w:tr>
        <w:trPr>
          <w:cantSplit w:val="1"/>
          <w:trHeight w:val="224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Collaborative Development Awards Research Application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headerReference r:id="rId6" w:type="default"/>
          <w:headerReference r:id="rId7" w:type="even"/>
          <w:pgSz w:h="15840" w:w="12240" w:orient="portrait"/>
          <w:pgMar w:bottom="630" w:top="72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000"/>
      </w:tblPr>
      <w:tblGrid>
        <w:gridCol w:w="466"/>
        <w:gridCol w:w="1300"/>
        <w:gridCol w:w="70"/>
        <w:gridCol w:w="1048"/>
        <w:gridCol w:w="549"/>
        <w:gridCol w:w="324"/>
        <w:gridCol w:w="36"/>
        <w:gridCol w:w="1891"/>
        <w:gridCol w:w="773"/>
        <w:gridCol w:w="773"/>
        <w:gridCol w:w="708"/>
        <w:gridCol w:w="270"/>
        <w:gridCol w:w="2448"/>
        <w:tblGridChange w:id="0">
          <w:tblGrid>
            <w:gridCol w:w="466"/>
            <w:gridCol w:w="1300"/>
            <w:gridCol w:w="70"/>
            <w:gridCol w:w="1048"/>
            <w:gridCol w:w="549"/>
            <w:gridCol w:w="324"/>
            <w:gridCol w:w="36"/>
            <w:gridCol w:w="1891"/>
            <w:gridCol w:w="773"/>
            <w:gridCol w:w="773"/>
            <w:gridCol w:w="708"/>
            <w:gridCol w:w="270"/>
            <w:gridCol w:w="2448"/>
          </w:tblGrid>
        </w:tblGridChange>
      </w:tblGrid>
      <w:tr>
        <w:trPr>
          <w:cantSplit w:val="0"/>
          <w:trHeight w:val="417" w:hRule="atLeast"/>
          <w:tblHeader w:val="0"/>
        </w:trPr>
        <w:tc>
          <w:tcPr>
            <w:gridSpan w:val="1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1.</w:t>
              <w:tab/>
              <w:t xml:space="preserve">TITLE OF PROJECT      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13"/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" w:hRule="atLeast"/>
          <w:tblHeader w:val="0"/>
        </w:trPr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2.  PRINCIPAL INVESTIGATOR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2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2a.</w:t>
              <w:tab/>
              <w:t xml:space="preserve">NAME  (Last, first, middle)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2b.</w:t>
              <w:tab/>
              <w:t xml:space="preserve">DEGREE(S)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6" w:hRule="atLeast"/>
          <w:tblHeader w:val="0"/>
        </w:trPr>
        <w:tc>
          <w:tcPr>
            <w:gridSpan w:val="8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25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0" w:hRule="atLeast"/>
          <w:tblHeader w:val="0"/>
        </w:trPr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2c.</w:t>
              <w:tab/>
              <w:t xml:space="preserve">POSITION TITLE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25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24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8" w:hRule="atLeast"/>
          <w:tblHeader w:val="0"/>
        </w:trPr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4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2d.</w:t>
              <w:tab/>
              <w:t xml:space="preserve">INSTITUTION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25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5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2" w:hRule="atLeast"/>
          <w:tblHeader w:val="0"/>
        </w:trPr>
        <w:tc>
          <w:tcPr>
            <w:gridSpan w:val="8"/>
            <w:tcBorders>
              <w:top w:color="000000" w:space="0" w:sz="6" w:val="single"/>
              <w:left w:color="000000" w:space="0" w:sz="6" w:val="single"/>
              <w:right w:color="000000" w:space="0" w:sz="4" w:val="single"/>
            </w:tcBorders>
            <w:tcMar>
              <w:top w:w="14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E-MAIL ADDRESS OF PI: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E-MAIL ADDRESS OF MENTOR: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6" w:val="single"/>
            </w:tcBorders>
            <w:tcMar>
              <w:top w:w="29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6" w:val="single"/>
              <w:right w:color="000000" w:space="0" w:sz="4" w:val="single"/>
            </w:tcBorders>
            <w:tcMar>
              <w:top w:w="29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6" w:hRule="atLeast"/>
          <w:tblHeader w:val="0"/>
        </w:trPr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color="000000" w:space="1" w:sz="6" w:val="single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3.</w:t>
              <w:tab/>
              <w:t xml:space="preserve">HUMAN SUBJECTS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color="000000" w:space="1" w:sz="6" w:val="single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ab/>
              <w:t xml:space="preserve">RESEARCH*</w:t>
            </w:r>
          </w:p>
          <w:p w:rsidR="00000000" w:rsidDel="00000000" w:rsidP="00000000" w:rsidRDefault="00000000" w:rsidRPr="00000000" w14:paraId="0000007E">
            <w:pPr>
              <w:pBdr>
                <w:right w:color="000000" w:space="1" w:sz="6" w:val="single"/>
              </w:pBdr>
              <w:tabs>
                <w:tab w:val="left" w:leader="none" w:pos="180"/>
              </w:tabs>
              <w:spacing w:before="8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No 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Yes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3a.IRB number 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4.  VERTEBRATE  ANIMALS     ☐  No    ☐  Yes</w:t>
            </w:r>
          </w:p>
        </w:tc>
      </w:tr>
      <w:tr>
        <w:trPr>
          <w:cantSplit w:val="1"/>
          <w:trHeight w:val="434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4a. </w:t>
              <w:tab/>
              <w:t xml:space="preserve">If “Yes,” IACUC approval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     Date and protocol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8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4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4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5.</w:t>
              <w:tab/>
              <w:t xml:space="preserve">DATES OF PROPOSED PERIOD OF 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ab/>
              <w:t xml:space="preserve">SUPPORT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(month, day, year—MM/DD/YY)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6.</w:t>
              <w:tab/>
              <w:t xml:space="preserve">COSTS REQUESTED FOR BUDGET PERIOD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Through</w:t>
            </w:r>
          </w:p>
        </w:tc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6a.</w:t>
              <w:tab/>
              <w:t xml:space="preserve">Total Costs ($)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5/1/202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4/30/202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</w:p>
    <w:tbl>
      <w:tblPr>
        <w:tblStyle w:val="Table3"/>
        <w:tblW w:w="10656.0" w:type="dxa"/>
        <w:jc w:val="center"/>
        <w:tblBorders>
          <w:top w:color="000000" w:space="0" w:sz="12" w:val="single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rHeight w:val="974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* Note: For human and animal studies IRB or IUCAC approval is required prior to the start of the research (but not necessarily at time of the submission).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 STATEMENT: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9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Cover Sheet</w:t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Form Page 1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656.0" w:type="dxa"/>
        <w:jc w:val="center"/>
        <w:tblBorders>
          <w:top w:color="000000" w:space="0" w:sz="12" w:val="single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rHeight w:val="4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PROJECT ABSTRACT</w:t>
            </w:r>
          </w:p>
        </w:tc>
      </w:tr>
    </w:tbl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656.0" w:type="dxa"/>
        <w:jc w:val="center"/>
        <w:tblBorders>
          <w:top w:color="000000" w:space="0" w:sz="12" w:val="single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rHeight w:val="4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 AIMS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 page maximum) including a justification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Font Requirement: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Requires the use of Arial and a font size of 11 points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2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56.0" w:type="dxa"/>
        <w:jc w:val="center"/>
        <w:tblBorders>
          <w:top w:color="000000" w:space="0" w:sz="12" w:val="single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1"/>
          <w:trHeight w:val="4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SCIENTIFIC APPROACH (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page maximum) including: Significance/Innovation; Approach &amp; Preliminary Data; and Milestones.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111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Font Requirement: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Re</w:t>
      </w:r>
      <w:r w:rsidDel="00000000" w:rsidR="00000000" w:rsidRPr="00000000">
        <w:rPr>
          <w:rFonts w:ascii="Arial" w:cs="Arial" w:eastAsia="Arial" w:hAnsi="Arial"/>
          <w:b w:val="1"/>
          <w:i w:val="0"/>
          <w:sz w:val="22"/>
          <w:szCs w:val="22"/>
          <w:u w:val="single"/>
          <w:rtl w:val="0"/>
        </w:rPr>
        <w:t xml:space="preserve">quires the use of Arial and a font size of 11 points or larger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. Font size of 10 points may be used for figure legends. 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Bdr>
          <w:top w:color="000000" w:space="1" w:sz="4" w:val="single"/>
        </w:pBdr>
        <w:rPr/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ELIGIBILITY STATEMENT (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page maximum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)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Bdr>
          <w:top w:color="000000" w:space="1" w:sz="4" w:val="single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REFRENCES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tblW w:w="10656.0" w:type="dxa"/>
        <w:jc w:val="center"/>
        <w:tblBorders>
          <w:top w:color="000000" w:space="0" w:sz="12" w:val="single"/>
        </w:tblBorders>
        <w:tblLayout w:type="fixed"/>
        <w:tblLook w:val="00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rHeight w:val="455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BIOGRAPHICAL SKETCHES OF KEY PERSONNEL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(NIH FORMAT)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Use continuation pages as needed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to provide the required information.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8"/>
        <w:tblW w:w="10656.0" w:type="dxa"/>
        <w:jc w:val="center"/>
        <w:tblBorders>
          <w:top w:color="000000" w:space="0" w:sz="12" w:val="single"/>
        </w:tblBorders>
        <w:tblLayout w:type="fixed"/>
        <w:tblLook w:val="0000"/>
      </w:tblPr>
      <w:tblGrid>
        <w:gridCol w:w="1998"/>
        <w:gridCol w:w="666"/>
        <w:gridCol w:w="504"/>
        <w:gridCol w:w="817"/>
        <w:gridCol w:w="899"/>
        <w:gridCol w:w="888"/>
        <w:gridCol w:w="1112"/>
        <w:gridCol w:w="255"/>
        <w:gridCol w:w="1030"/>
        <w:gridCol w:w="746"/>
        <w:gridCol w:w="283"/>
        <w:gridCol w:w="270"/>
        <w:gridCol w:w="1188"/>
        <w:tblGridChange w:id="0">
          <w:tblGrid>
            <w:gridCol w:w="1998"/>
            <w:gridCol w:w="666"/>
            <w:gridCol w:w="504"/>
            <w:gridCol w:w="817"/>
            <w:gridCol w:w="899"/>
            <w:gridCol w:w="888"/>
            <w:gridCol w:w="1112"/>
            <w:gridCol w:w="255"/>
            <w:gridCol w:w="1030"/>
            <w:gridCol w:w="746"/>
            <w:gridCol w:w="283"/>
            <w:gridCol w:w="270"/>
            <w:gridCol w:w="1188"/>
          </w:tblGrid>
        </w:tblGridChange>
      </w:tblGrid>
      <w:tr>
        <w:trPr>
          <w:cantSplit w:val="1"/>
          <w:trHeight w:val="86" w:hRule="atLeast"/>
          <w:tblHeader w:val="0"/>
        </w:trPr>
        <w:tc>
          <w:tcPr>
            <w:gridSpan w:val="13"/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2" w:hRule="atLeast"/>
          <w:tblHeader w:val="0"/>
        </w:trPr>
        <w:tc>
          <w:tcPr>
            <w:gridSpan w:val="8"/>
            <w:vMerge w:val="restart"/>
            <w:tcBorders>
              <w:top w:color="000000" w:space="0" w:sz="12" w:val="single"/>
              <w:left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DETAILED BUDGET FOR INITIAL BUDGET PERIOD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FROM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THROUGH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3" w:hRule="atLeast"/>
          <w:tblHeader w:val="0"/>
        </w:trPr>
        <w:tc>
          <w:tcPr>
            <w:gridSpan w:val="8"/>
            <w:vMerge w:val="continue"/>
            <w:tcBorders>
              <w:top w:color="000000" w:space="0" w:sz="12" w:val="single"/>
              <w:left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PERSONNEL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(Applicant organization only)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148">
            <w:pPr>
              <w:tabs>
                <w:tab w:val="right" w:leader="none" w:pos="7380"/>
                <w:tab w:val="right" w:leader="none" w:pos="10800"/>
              </w:tabs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7380"/>
                <w:tab w:val="right" w:leader="none" w:pos="10800"/>
              </w:tabs>
              <w:spacing w:after="0" w:before="0" w:line="2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tabs>
                <w:tab w:val="right" w:leader="none" w:pos="7380"/>
                <w:tab w:val="right" w:leader="none" w:pos="10800"/>
              </w:tabs>
              <w:spacing w:line="260" w:lineRule="auto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DOLLAR AMOUNT REQUESTED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(omit cents)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ROLE ON</w:t>
              <w:br w:type="textWrapping"/>
              <w:t xml:space="preserve">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TYPE</w:t>
              <w:br w:type="textWrapping"/>
              <w:t xml:space="preserve">APPT.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(months)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EFFORT</w:t>
              <w:br w:type="textWrapping"/>
              <w:t xml:space="preserve">ON</w:t>
              <w:br w:type="textWrapping"/>
              <w:t xml:space="preserve">PROJ.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INST.</w:t>
              <w:br w:type="textWrapping"/>
              <w:t xml:space="preserve">BASE</w:t>
              <w:br w:type="textWrapping"/>
              <w:t xml:space="preserve">SALARY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SALARY</w:t>
              <w:br w:type="textWrapping"/>
              <w:t xml:space="preserve">REQUESTED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FRINGE</w:t>
              <w:br w:type="textWrapping"/>
              <w:t xml:space="preserve">BENEFITS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Principal</w:t>
              <w:br w:type="textWrapping"/>
              <w:t xml:space="preserve">Investigator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268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SUBTOTALS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152400</wp:posOffset>
                      </wp:positionV>
                      <wp:extent cx="1371600" cy="254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60200" y="378000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152400</wp:posOffset>
                      </wp:positionV>
                      <wp:extent cx="1371600" cy="254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47" w:hRule="atLeast"/>
          <w:tblHeader w:val="0"/>
        </w:trPr>
        <w:tc>
          <w:tcPr>
            <w:gridSpan w:val="1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893" w:hRule="atLeast"/>
          <w:tblHeader w:val="0"/>
        </w:trPr>
        <w:tc>
          <w:tcPr>
            <w:gridSpan w:val="12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EQUIPMENT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(Itemize)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2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SUPPLIES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(Itemize by category)</w:t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1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TRAVEL</w:t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PATIENT CARE COSTS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tcMar>
              <w:right w:w="115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INPATIENT</w:t>
            </w:r>
          </w:p>
        </w:tc>
        <w:tc>
          <w:tcPr>
            <w:gridSpan w:val="9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right w:color="000000" w:space="0" w:sz="6" w:val="single"/>
            </w:tcBorders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tcMar>
              <w:right w:w="115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OUTPATIENT</w:t>
            </w:r>
          </w:p>
        </w:tc>
        <w:tc>
          <w:tcPr>
            <w:gridSpan w:val="9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576" w:hRule="atLeast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40" w:hRule="atLeast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OTHER EXPENSES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(Itemize by category)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DIRECT COSTS FOR BUDGET PERIOD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  <w:right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INDIRECT COSTS FOR BUDGET PERIOD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  <w:right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 COSTS FOR BUDGET PERIOD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20" w:line="240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  <w:right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28"/>
          <w:tab w:val="right" w:leader="none" w:pos="10728"/>
        </w:tabs>
        <w:spacing w:after="0" w:before="0" w:line="240" w:lineRule="auto"/>
        <w:ind w:left="5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360" w:top="720" w:left="72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pStyle w:val="Heading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pStyle w:val="Heading1"/>
        <w:pBdr>
          <w:top w:color="000000" w:space="1" w:sz="4" w:val="single"/>
        </w:pBdr>
        <w:jc w:val="left"/>
        <w:rPr/>
      </w:pPr>
      <w:r w:rsidDel="00000000" w:rsidR="00000000" w:rsidRPr="00000000">
        <w:rPr>
          <w:rtl w:val="0"/>
        </w:rPr>
        <w:t xml:space="preserve">BUDGET JUSTIFICATION</w:t>
      </w:r>
    </w:p>
    <w:p w:rsidR="00000000" w:rsidDel="00000000" w:rsidP="00000000" w:rsidRDefault="00000000" w:rsidRPr="00000000" w14:paraId="0000025C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pStyle w:val="Heading1"/>
        <w:pBdr>
          <w:top w:color="000000" w:space="1" w:sz="4" w:val="single"/>
        </w:pBdr>
        <w:jc w:val="left"/>
        <w:rPr/>
      </w:pPr>
      <w:r w:rsidDel="00000000" w:rsidR="00000000" w:rsidRPr="00000000">
        <w:rPr>
          <w:rtl w:val="0"/>
        </w:rPr>
        <w:t xml:space="preserve">FACILITIES/RESOURCES</w:t>
      </w:r>
    </w:p>
    <w:p w:rsidR="00000000" w:rsidDel="00000000" w:rsidP="00000000" w:rsidRDefault="00000000" w:rsidRPr="00000000" w14:paraId="0000025E">
      <w:pPr>
        <w:pBdr>
          <w:top w:color="000000" w:space="1" w:sz="4" w:val="single"/>
        </w:pBd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9" w:type="default"/>
      <w:type w:val="nextPage"/>
      <w:pgSz w:h="15840" w:w="12240" w:orient="portrait"/>
      <w:pgMar w:bottom="720" w:top="864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" w:cs="Times" w:eastAsia="Times" w:hAnsi="Time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20"/>
      </w:tabs>
      <w:spacing w:after="4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202</w:t>
    </w: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4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CDA Research Application</w:t>
      <w:tab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Principal Investigator      (Last, First, Middle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):  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20"/>
      </w:tabs>
      <w:spacing w:after="4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2023 CDA Research Application</w:t>
      <w:tab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Principal Investigator      (Last, First, Middle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):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i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Arial" w:cs="Arial" w:eastAsia="Arial" w:hAnsi="Arial"/>
      <w:b w:val="1"/>
      <w:sz w:val="32"/>
      <w:szCs w:val="32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Arial" w:cs="Arial" w:eastAsia="Arial" w:hAnsi="Arial"/>
    </w:rPr>
  </w:style>
  <w:style w:type="table" w:styleId="Table1">
    <w:basedOn w:val="TableNormal"/>
    <w:tblPr>
      <w:tblStyleRowBandSize w:val="1"/>
      <w:tblStyleColBandSize w:val="1"/>
      <w:tblCellMar>
        <w:top w:w="29.0" w:type="dxa"/>
        <w:left w:w="29.0" w:type="dxa"/>
        <w:bottom w:w="0.0" w:type="dxa"/>
        <w:right w:w="2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9.0" w:type="dxa"/>
        <w:left w:w="29.0" w:type="dxa"/>
        <w:bottom w:w="0.0" w:type="dxa"/>
        <w:right w:w="2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29.0" w:type="dxa"/>
        <w:bottom w:w="14.0" w:type="dxa"/>
        <w:right w:w="2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4.0" w:type="dxa"/>
        <w:left w:w="29.0" w:type="dxa"/>
        <w:bottom w:w="14.0" w:type="dxa"/>
        <w:right w:w="2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4.0" w:type="dxa"/>
        <w:left w:w="29.0" w:type="dxa"/>
        <w:bottom w:w="14.0" w:type="dxa"/>
        <w:right w:w="29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4.0" w:type="dxa"/>
        <w:left w:w="29.0" w:type="dxa"/>
        <w:bottom w:w="14.0" w:type="dxa"/>
        <w:right w:w="2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4.0" w:type="dxa"/>
        <w:left w:w="29.0" w:type="dxa"/>
        <w:bottom w:w="14.0" w:type="dxa"/>
        <w:right w:w="29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4.0" w:type="dxa"/>
        <w:left w:w="29.0" w:type="dxa"/>
        <w:bottom w:w="14.0" w:type="dxa"/>
        <w:right w:w="8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